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tabs>
          <w:tab w:pos="3359" w:val="left" w:leader="none"/>
        </w:tabs>
        <w:spacing w:before="81"/>
        <w:ind w:left="119" w:right="0" w:firstLine="0"/>
        <w:jc w:val="left"/>
        <w:rPr>
          <w:sz w:val="16"/>
        </w:rPr>
      </w:pPr>
      <w:r>
        <w:rPr>
          <w:sz w:val="16"/>
        </w:rPr>
        <w:t>06/09/24,</w:t>
      </w:r>
      <w:r>
        <w:rPr>
          <w:spacing w:val="-5"/>
          <w:sz w:val="16"/>
        </w:rPr>
        <w:t> </w:t>
      </w:r>
      <w:r>
        <w:rPr>
          <w:sz w:val="16"/>
        </w:rPr>
        <w:t>11:49</w:t>
        <w:tab/>
        <w:t>sipac.ifrj.edu.br/sipac/protocolo/documento/documento_visualizacao.jsf?idDoc=907493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8"/>
        </w:rPr>
      </w:pPr>
    </w:p>
    <w:p>
      <w:pPr>
        <w:spacing w:line="161" w:lineRule="exact" w:before="100"/>
        <w:ind w:left="2596" w:right="0" w:firstLine="0"/>
        <w:jc w:val="left"/>
        <w:rPr>
          <w:rFonts w:ascii="Arial" w:hAnsi="Arial"/>
          <w:b/>
          <w:sz w:val="14"/>
        </w:rPr>
      </w:pPr>
      <w:r>
        <w:rPr/>
        <w:pict>
          <v:rect style="position:absolute;margin-left:141.241531pt;margin-top:-14.619199pt;width:.727365pt;height:54.552354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/>
        <w:drawing>
          <wp:anchor distT="0" distB="0" distL="0" distR="0" allowOverlap="1" layoutInCell="1" locked="0" behindDoc="0" simplePos="0" relativeHeight="15729664">
            <wp:simplePos x="0" y="0"/>
            <wp:positionH relativeFrom="page">
              <wp:posOffset>1100952</wp:posOffset>
            </wp:positionH>
            <wp:positionV relativeFrom="paragraph">
              <wp:posOffset>-185663</wp:posOffset>
            </wp:positionV>
            <wp:extent cx="554251" cy="69281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251" cy="69281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4"/>
        </w:rPr>
        <w:t>MINISTÉRIO</w:t>
      </w:r>
      <w:r>
        <w:rPr>
          <w:rFonts w:ascii="Arial" w:hAnsi="Arial"/>
          <w:b/>
          <w:spacing w:val="24"/>
          <w:sz w:val="14"/>
        </w:rPr>
        <w:t> </w:t>
      </w:r>
      <w:r>
        <w:rPr>
          <w:rFonts w:ascii="Arial" w:hAnsi="Arial"/>
          <w:b/>
          <w:sz w:val="14"/>
        </w:rPr>
        <w:t>DA</w:t>
      </w:r>
      <w:r>
        <w:rPr>
          <w:rFonts w:ascii="Arial" w:hAnsi="Arial"/>
          <w:b/>
          <w:spacing w:val="17"/>
          <w:sz w:val="14"/>
        </w:rPr>
        <w:t> </w:t>
      </w:r>
      <w:r>
        <w:rPr>
          <w:rFonts w:ascii="Arial" w:hAnsi="Arial"/>
          <w:b/>
          <w:sz w:val="14"/>
        </w:rPr>
        <w:t>EDUCAÇÃO</w:t>
      </w:r>
    </w:p>
    <w:p>
      <w:pPr>
        <w:spacing w:line="161" w:lineRule="exact" w:before="0"/>
        <w:ind w:left="2596" w:right="0" w:firstLine="0"/>
        <w:jc w:val="left"/>
        <w:rPr>
          <w:rFonts w:ascii="Arial" w:hAnsi="Arial"/>
          <w:b/>
          <w:sz w:val="14"/>
        </w:rPr>
      </w:pPr>
      <w:r>
        <w:rPr>
          <w:rFonts w:ascii="Arial" w:hAnsi="Arial"/>
          <w:b/>
          <w:spacing w:val="-1"/>
          <w:w w:val="105"/>
          <w:sz w:val="14"/>
        </w:rPr>
        <w:t>INSTITUTO</w:t>
      </w:r>
      <w:r>
        <w:rPr>
          <w:rFonts w:ascii="Arial" w:hAnsi="Arial"/>
          <w:b/>
          <w:spacing w:val="-6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FEDERAL</w:t>
      </w:r>
      <w:r>
        <w:rPr>
          <w:rFonts w:ascii="Arial" w:hAnsi="Arial"/>
          <w:b/>
          <w:spacing w:val="-9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DE</w:t>
      </w:r>
      <w:r>
        <w:rPr>
          <w:rFonts w:ascii="Arial" w:hAnsi="Arial"/>
          <w:b/>
          <w:spacing w:val="-5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EDUCAÇÃO,</w:t>
      </w:r>
      <w:r>
        <w:rPr>
          <w:rFonts w:ascii="Arial" w:hAnsi="Arial"/>
          <w:b/>
          <w:spacing w:val="-6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CIÊNCIA</w:t>
      </w:r>
      <w:r>
        <w:rPr>
          <w:rFonts w:ascii="Arial" w:hAnsi="Arial"/>
          <w:b/>
          <w:spacing w:val="-10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E</w:t>
      </w:r>
      <w:r>
        <w:rPr>
          <w:rFonts w:ascii="Arial" w:hAnsi="Arial"/>
          <w:b/>
          <w:spacing w:val="-6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TECNOLOGIA</w:t>
      </w:r>
      <w:r>
        <w:rPr>
          <w:rFonts w:ascii="Arial" w:hAnsi="Arial"/>
          <w:b/>
          <w:spacing w:val="-10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DO</w:t>
      </w:r>
      <w:r>
        <w:rPr>
          <w:rFonts w:ascii="Arial" w:hAnsi="Arial"/>
          <w:b/>
          <w:spacing w:val="-6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RIO</w:t>
      </w:r>
      <w:r>
        <w:rPr>
          <w:rFonts w:ascii="Arial" w:hAnsi="Arial"/>
          <w:b/>
          <w:spacing w:val="-6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DE</w:t>
      </w:r>
      <w:r>
        <w:rPr>
          <w:rFonts w:ascii="Arial" w:hAnsi="Arial"/>
          <w:b/>
          <w:spacing w:val="-5"/>
          <w:w w:val="105"/>
          <w:sz w:val="14"/>
        </w:rPr>
        <w:t> </w:t>
      </w:r>
      <w:r>
        <w:rPr>
          <w:rFonts w:ascii="Arial" w:hAnsi="Arial"/>
          <w:b/>
          <w:w w:val="105"/>
          <w:sz w:val="14"/>
        </w:rPr>
        <w:t>JANEIRO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11"/>
        <w:rPr>
          <w:rFonts w:ascii="Arial"/>
          <w:b/>
          <w:sz w:val="15"/>
        </w:rPr>
      </w:pPr>
    </w:p>
    <w:p>
      <w:pPr>
        <w:spacing w:before="99"/>
        <w:ind w:left="1151" w:right="0" w:firstLine="0"/>
        <w:jc w:val="left"/>
        <w:rPr>
          <w:rFonts w:ascii="Arial"/>
          <w:b/>
          <w:sz w:val="17"/>
        </w:rPr>
      </w:pPr>
      <w:r>
        <w:rPr>
          <w:rFonts w:ascii="Arial"/>
          <w:b/>
          <w:sz w:val="17"/>
        </w:rPr>
        <w:t>Tipo</w:t>
      </w:r>
      <w:r>
        <w:rPr>
          <w:rFonts w:ascii="Arial"/>
          <w:b/>
          <w:spacing w:val="12"/>
          <w:sz w:val="17"/>
        </w:rPr>
        <w:t> </w:t>
      </w:r>
      <w:r>
        <w:rPr>
          <w:rFonts w:ascii="Arial"/>
          <w:b/>
          <w:sz w:val="17"/>
        </w:rPr>
        <w:t>de</w:t>
      </w:r>
      <w:r>
        <w:rPr>
          <w:rFonts w:ascii="Arial"/>
          <w:b/>
          <w:spacing w:val="13"/>
          <w:sz w:val="17"/>
        </w:rPr>
        <w:t> </w:t>
      </w:r>
      <w:r>
        <w:rPr>
          <w:rFonts w:ascii="Arial"/>
          <w:b/>
          <w:sz w:val="17"/>
        </w:rPr>
        <w:t>Documento:</w:t>
      </w:r>
      <w:r>
        <w:rPr>
          <w:rFonts w:ascii="Arial"/>
          <w:b/>
          <w:spacing w:val="12"/>
          <w:sz w:val="17"/>
        </w:rPr>
        <w:t> </w:t>
      </w:r>
      <w:r>
        <w:rPr>
          <w:rFonts w:ascii="Arial"/>
          <w:b/>
          <w:sz w:val="17"/>
        </w:rPr>
        <w:t>PORTARIA</w:t>
      </w:r>
    </w:p>
    <w:p>
      <w:pPr>
        <w:pStyle w:val="BodyText"/>
        <w:spacing w:before="4"/>
        <w:rPr>
          <w:rFonts w:ascii="Arial"/>
          <w:b/>
          <w:sz w:val="18"/>
        </w:rPr>
      </w:pPr>
    </w:p>
    <w:p>
      <w:pPr>
        <w:spacing w:line="499" w:lineRule="auto" w:before="0"/>
        <w:ind w:left="1151" w:right="5684" w:firstLine="0"/>
        <w:jc w:val="left"/>
        <w:rPr>
          <w:rFonts w:ascii="Arial" w:hAnsi="Arial"/>
          <w:b/>
          <w:sz w:val="17"/>
        </w:rPr>
      </w:pPr>
      <w:r>
        <w:rPr>
          <w:rFonts w:ascii="Arial" w:hAnsi="Arial"/>
          <w:b/>
          <w:w w:val="105"/>
          <w:sz w:val="17"/>
        </w:rPr>
        <w:t>Nº</w:t>
      </w:r>
      <w:r>
        <w:rPr>
          <w:rFonts w:ascii="Arial" w:hAnsi="Arial"/>
          <w:b/>
          <w:spacing w:val="-12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do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documento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no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sistema: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Nº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948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/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2024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-</w:t>
      </w:r>
      <w:r>
        <w:rPr>
          <w:rFonts w:ascii="Arial" w:hAnsi="Arial"/>
          <w:b/>
          <w:spacing w:val="-11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CODEF</w:t>
      </w:r>
      <w:r>
        <w:rPr>
          <w:rFonts w:ascii="Arial" w:hAnsi="Arial"/>
          <w:b/>
          <w:spacing w:val="-47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Nº</w:t>
      </w:r>
      <w:r>
        <w:rPr>
          <w:rFonts w:ascii="Arial" w:hAnsi="Arial"/>
          <w:b/>
          <w:spacing w:val="-5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do</w:t>
      </w:r>
      <w:r>
        <w:rPr>
          <w:rFonts w:ascii="Arial" w:hAnsi="Arial"/>
          <w:b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Protocolo:</w:t>
      </w:r>
      <w:r>
        <w:rPr>
          <w:rFonts w:ascii="Arial" w:hAnsi="Arial"/>
          <w:b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NÃO</w:t>
      </w:r>
      <w:r>
        <w:rPr>
          <w:rFonts w:ascii="Arial" w:hAnsi="Arial"/>
          <w:b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PROTOCOLADO</w:t>
      </w:r>
    </w:p>
    <w:p>
      <w:pPr>
        <w:pStyle w:val="BodyText"/>
        <w:spacing w:before="89"/>
        <w:ind w:left="6977"/>
      </w:pPr>
      <w:r>
        <w:rPr>
          <w:w w:val="105"/>
        </w:rPr>
        <w:t>Rio</w:t>
      </w:r>
      <w:r>
        <w:rPr>
          <w:spacing w:val="-10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Janeiro,</w:t>
      </w:r>
      <w:r>
        <w:rPr>
          <w:spacing w:val="-9"/>
          <w:w w:val="105"/>
        </w:rPr>
        <w:t> </w:t>
      </w:r>
      <w:r>
        <w:rPr>
          <w:w w:val="105"/>
        </w:rPr>
        <w:t>03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Setembro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9"/>
          <w:w w:val="105"/>
        </w:rPr>
        <w:t> </w:t>
      </w:r>
      <w:r>
        <w:rPr>
          <w:w w:val="105"/>
        </w:rPr>
        <w:t>2024.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9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3409226</wp:posOffset>
            </wp:positionH>
            <wp:positionV relativeFrom="paragraph">
              <wp:posOffset>238176</wp:posOffset>
            </wp:positionV>
            <wp:extent cx="821436" cy="821436"/>
            <wp:effectExtent l="0" t="0" r="0" b="0"/>
            <wp:wrapTopAndBottom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1436" cy="82143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sz w:val="23"/>
        </w:rPr>
      </w:pPr>
    </w:p>
    <w:p>
      <w:pPr>
        <w:spacing w:before="99"/>
        <w:ind w:left="2801" w:right="2660" w:firstLine="0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sz w:val="17"/>
        </w:rPr>
        <w:t>MINISTÉRIO</w:t>
      </w:r>
      <w:r>
        <w:rPr>
          <w:rFonts w:ascii="Arial" w:hAnsi="Arial"/>
          <w:b/>
          <w:spacing w:val="20"/>
          <w:sz w:val="17"/>
        </w:rPr>
        <w:t> </w:t>
      </w:r>
      <w:r>
        <w:rPr>
          <w:rFonts w:ascii="Arial" w:hAnsi="Arial"/>
          <w:b/>
          <w:sz w:val="17"/>
        </w:rPr>
        <w:t>DA</w:t>
      </w:r>
      <w:r>
        <w:rPr>
          <w:rFonts w:ascii="Arial" w:hAnsi="Arial"/>
          <w:b/>
          <w:spacing w:val="11"/>
          <w:sz w:val="17"/>
        </w:rPr>
        <w:t> </w:t>
      </w:r>
      <w:r>
        <w:rPr>
          <w:rFonts w:ascii="Arial" w:hAnsi="Arial"/>
          <w:b/>
          <w:sz w:val="17"/>
        </w:rPr>
        <w:t>EDUCAÇÃO</w:t>
      </w:r>
    </w:p>
    <w:p>
      <w:pPr>
        <w:pStyle w:val="BodyText"/>
        <w:spacing w:before="10"/>
        <w:rPr>
          <w:rFonts w:ascii="Arial"/>
          <w:b/>
          <w:sz w:val="15"/>
        </w:rPr>
      </w:pPr>
    </w:p>
    <w:p>
      <w:pPr>
        <w:spacing w:line="463" w:lineRule="auto" w:before="0"/>
        <w:ind w:left="2801" w:right="2657" w:firstLine="0"/>
        <w:jc w:val="center"/>
        <w:rPr>
          <w:rFonts w:ascii="Arial" w:hAnsi="Arial"/>
          <w:b/>
          <w:sz w:val="17"/>
        </w:rPr>
      </w:pPr>
      <w:r>
        <w:rPr>
          <w:rFonts w:ascii="Arial" w:hAnsi="Arial"/>
          <w:b/>
          <w:sz w:val="17"/>
        </w:rPr>
        <w:t>SECRETARIA</w:t>
      </w:r>
      <w:r>
        <w:rPr>
          <w:rFonts w:ascii="Arial" w:hAnsi="Arial"/>
          <w:b/>
          <w:spacing w:val="11"/>
          <w:sz w:val="17"/>
        </w:rPr>
        <w:t> </w:t>
      </w:r>
      <w:r>
        <w:rPr>
          <w:rFonts w:ascii="Arial" w:hAnsi="Arial"/>
          <w:b/>
          <w:sz w:val="17"/>
        </w:rPr>
        <w:t>DE</w:t>
      </w:r>
      <w:r>
        <w:rPr>
          <w:rFonts w:ascii="Arial" w:hAnsi="Arial"/>
          <w:b/>
          <w:spacing w:val="21"/>
          <w:sz w:val="17"/>
        </w:rPr>
        <w:t> </w:t>
      </w:r>
      <w:r>
        <w:rPr>
          <w:rFonts w:ascii="Arial" w:hAnsi="Arial"/>
          <w:b/>
          <w:sz w:val="17"/>
        </w:rPr>
        <w:t>EDUCAÇÃO</w:t>
      </w:r>
      <w:r>
        <w:rPr>
          <w:rFonts w:ascii="Arial" w:hAnsi="Arial"/>
          <w:b/>
          <w:spacing w:val="21"/>
          <w:sz w:val="17"/>
        </w:rPr>
        <w:t> </w:t>
      </w:r>
      <w:r>
        <w:rPr>
          <w:rFonts w:ascii="Arial" w:hAnsi="Arial"/>
          <w:b/>
          <w:sz w:val="17"/>
        </w:rPr>
        <w:t>PROFISSIONAL</w:t>
      </w:r>
      <w:r>
        <w:rPr>
          <w:rFonts w:ascii="Arial" w:hAnsi="Arial"/>
          <w:b/>
          <w:spacing w:val="17"/>
          <w:sz w:val="17"/>
        </w:rPr>
        <w:t> </w:t>
      </w:r>
      <w:r>
        <w:rPr>
          <w:rFonts w:ascii="Arial" w:hAnsi="Arial"/>
          <w:b/>
          <w:sz w:val="17"/>
        </w:rPr>
        <w:t>E</w:t>
      </w:r>
      <w:r>
        <w:rPr>
          <w:rFonts w:ascii="Arial" w:hAnsi="Arial"/>
          <w:b/>
          <w:spacing w:val="22"/>
          <w:sz w:val="17"/>
        </w:rPr>
        <w:t> </w:t>
      </w:r>
      <w:r>
        <w:rPr>
          <w:rFonts w:ascii="Arial" w:hAnsi="Arial"/>
          <w:b/>
          <w:sz w:val="17"/>
        </w:rPr>
        <w:t>TECNOLÓGICA</w:t>
      </w:r>
      <w:r>
        <w:rPr>
          <w:rFonts w:ascii="Arial" w:hAnsi="Arial"/>
          <w:b/>
          <w:spacing w:val="-45"/>
          <w:sz w:val="17"/>
        </w:rPr>
        <w:t> </w:t>
      </w:r>
      <w:r>
        <w:rPr>
          <w:rFonts w:ascii="Arial" w:hAnsi="Arial"/>
          <w:b/>
          <w:w w:val="105"/>
          <w:sz w:val="17"/>
        </w:rPr>
        <w:t>INSTITUTO</w:t>
      </w:r>
      <w:r>
        <w:rPr>
          <w:rFonts w:ascii="Arial" w:hAnsi="Arial"/>
          <w:b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FEDERAL</w:t>
      </w:r>
      <w:r>
        <w:rPr>
          <w:rFonts w:ascii="Arial" w:hAnsi="Arial"/>
          <w:b/>
          <w:spacing w:val="-6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DO</w:t>
      </w:r>
      <w:r>
        <w:rPr>
          <w:rFonts w:ascii="Arial" w:hAnsi="Arial"/>
          <w:b/>
          <w:spacing w:val="-3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RIO</w:t>
      </w:r>
      <w:r>
        <w:rPr>
          <w:rFonts w:ascii="Arial" w:hAnsi="Arial"/>
          <w:b/>
          <w:spacing w:val="-3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DE</w:t>
      </w:r>
      <w:r>
        <w:rPr>
          <w:rFonts w:ascii="Arial" w:hAnsi="Arial"/>
          <w:b/>
          <w:spacing w:val="-4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JANEIRO</w:t>
      </w:r>
    </w:p>
    <w:p>
      <w:pPr>
        <w:pStyle w:val="BodyText"/>
        <w:spacing w:before="2"/>
        <w:ind w:left="2801" w:right="2660"/>
        <w:jc w:val="center"/>
      </w:pPr>
      <w:r>
        <w:rPr/>
        <w:t>PORTARIA</w:t>
      </w:r>
      <w:r>
        <w:rPr>
          <w:spacing w:val="-1"/>
        </w:rPr>
        <w:t> </w:t>
      </w:r>
      <w:r>
        <w:rPr/>
        <w:t>DE</w:t>
      </w:r>
      <w:r>
        <w:rPr>
          <w:spacing w:val="12"/>
        </w:rPr>
        <w:t> </w:t>
      </w:r>
      <w:r>
        <w:rPr/>
        <w:t>PESSOAL/IFRJ</w:t>
      </w:r>
      <w:r>
        <w:rPr>
          <w:spacing w:val="12"/>
        </w:rPr>
        <w:t> </w:t>
      </w:r>
      <w:r>
        <w:rPr/>
        <w:t>Nº</w:t>
      </w:r>
      <w:r>
        <w:rPr>
          <w:spacing w:val="12"/>
        </w:rPr>
        <w:t> </w:t>
      </w:r>
      <w:r>
        <w:rPr/>
        <w:t>2130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03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SETEMBRO</w:t>
      </w:r>
      <w:r>
        <w:rPr>
          <w:spacing w:val="12"/>
        </w:rPr>
        <w:t> </w:t>
      </w:r>
      <w:r>
        <w:rPr/>
        <w:t>DE</w:t>
      </w:r>
      <w:r>
        <w:rPr>
          <w:spacing w:val="12"/>
        </w:rPr>
        <w:t> </w:t>
      </w:r>
      <w:r>
        <w:rPr/>
        <w:t>2024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26"/>
        </w:rPr>
      </w:pPr>
    </w:p>
    <w:p>
      <w:pPr>
        <w:spacing w:line="249" w:lineRule="auto" w:before="0"/>
        <w:ind w:left="1151" w:right="1008" w:firstLine="0"/>
        <w:jc w:val="both"/>
        <w:rPr>
          <w:sz w:val="17"/>
        </w:rPr>
      </w:pPr>
      <w:r>
        <w:rPr>
          <w:rFonts w:ascii="Arial" w:hAnsi="Arial"/>
          <w:b/>
          <w:sz w:val="17"/>
        </w:rPr>
        <w:t>A Pró-Reitora Substituta de Desenvolvimento Institucional e Valorização de Pessoas do Instituto Federal de</w:t>
      </w:r>
      <w:r>
        <w:rPr>
          <w:rFonts w:ascii="Arial" w:hAnsi="Arial"/>
          <w:b/>
          <w:spacing w:val="1"/>
          <w:sz w:val="17"/>
        </w:rPr>
        <w:t> </w:t>
      </w:r>
      <w:r>
        <w:rPr>
          <w:rFonts w:ascii="Arial" w:hAnsi="Arial"/>
          <w:b/>
          <w:w w:val="105"/>
          <w:sz w:val="17"/>
        </w:rPr>
        <w:t>Educação,</w:t>
      </w:r>
      <w:r>
        <w:rPr>
          <w:rFonts w:ascii="Arial" w:hAnsi="Arial"/>
          <w:b/>
          <w:spacing w:val="-9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Ciência</w:t>
      </w:r>
      <w:r>
        <w:rPr>
          <w:rFonts w:ascii="Arial" w:hAnsi="Arial"/>
          <w:b/>
          <w:spacing w:val="-9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e</w:t>
      </w:r>
      <w:r>
        <w:rPr>
          <w:rFonts w:ascii="Arial" w:hAnsi="Arial"/>
          <w:b/>
          <w:spacing w:val="-9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Tecnologia</w:t>
      </w:r>
      <w:r>
        <w:rPr>
          <w:rFonts w:ascii="Arial" w:hAnsi="Arial"/>
          <w:b/>
          <w:spacing w:val="-9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do</w:t>
      </w:r>
      <w:r>
        <w:rPr>
          <w:rFonts w:ascii="Arial" w:hAnsi="Arial"/>
          <w:b/>
          <w:spacing w:val="-9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Rio</w:t>
      </w:r>
      <w:r>
        <w:rPr>
          <w:rFonts w:ascii="Arial" w:hAnsi="Arial"/>
          <w:b/>
          <w:spacing w:val="-8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de</w:t>
      </w:r>
      <w:r>
        <w:rPr>
          <w:rFonts w:ascii="Arial" w:hAnsi="Arial"/>
          <w:b/>
          <w:spacing w:val="-9"/>
          <w:w w:val="105"/>
          <w:sz w:val="17"/>
        </w:rPr>
        <w:t> </w:t>
      </w:r>
      <w:r>
        <w:rPr>
          <w:rFonts w:ascii="Arial" w:hAnsi="Arial"/>
          <w:b/>
          <w:w w:val="105"/>
          <w:sz w:val="17"/>
        </w:rPr>
        <w:t>Janeiro</w:t>
      </w:r>
      <w:r>
        <w:rPr>
          <w:w w:val="105"/>
          <w:sz w:val="17"/>
        </w:rPr>
        <w:t>,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nomeada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pela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Portaria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nº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2424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20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8"/>
          <w:w w:val="105"/>
          <w:sz w:val="17"/>
        </w:rPr>
        <w:t> </w:t>
      </w:r>
      <w:r>
        <w:rPr>
          <w:w w:val="105"/>
          <w:sz w:val="17"/>
        </w:rPr>
        <w:t>dezembro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9"/>
          <w:w w:val="105"/>
          <w:sz w:val="17"/>
        </w:rPr>
        <w:t> </w:t>
      </w:r>
      <w:r>
        <w:rPr>
          <w:w w:val="105"/>
          <w:sz w:val="17"/>
        </w:rPr>
        <w:t>2022,</w:t>
      </w:r>
      <w:r>
        <w:rPr>
          <w:spacing w:val="-47"/>
          <w:w w:val="105"/>
          <w:sz w:val="17"/>
        </w:rPr>
        <w:t> </w:t>
      </w:r>
      <w:r>
        <w:rPr>
          <w:w w:val="105"/>
          <w:sz w:val="17"/>
        </w:rPr>
        <w:t>nos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termos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Portaria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nº</w:t>
      </w:r>
      <w:r>
        <w:rPr>
          <w:spacing w:val="-1"/>
          <w:w w:val="105"/>
          <w:sz w:val="17"/>
        </w:rPr>
        <w:t> </w:t>
      </w:r>
      <w:r>
        <w:rPr>
          <w:w w:val="105"/>
          <w:sz w:val="17"/>
        </w:rPr>
        <w:t>099/2020,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12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maio</w:t>
      </w:r>
      <w:r>
        <w:rPr>
          <w:spacing w:val="-1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2020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e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da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Portaria</w:t>
      </w:r>
      <w:r>
        <w:rPr>
          <w:spacing w:val="-1"/>
          <w:w w:val="105"/>
          <w:sz w:val="17"/>
        </w:rPr>
        <w:t> </w:t>
      </w:r>
      <w:r>
        <w:rPr>
          <w:w w:val="105"/>
          <w:sz w:val="17"/>
        </w:rPr>
        <w:t>nº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100/2020,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15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1"/>
          <w:w w:val="105"/>
          <w:sz w:val="17"/>
        </w:rPr>
        <w:t> </w:t>
      </w:r>
      <w:r>
        <w:rPr>
          <w:w w:val="105"/>
          <w:sz w:val="17"/>
        </w:rPr>
        <w:t>maio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de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2020,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no</w:t>
      </w:r>
      <w:r>
        <w:rPr>
          <w:spacing w:val="-47"/>
          <w:w w:val="105"/>
          <w:sz w:val="17"/>
        </w:rPr>
        <w:t> </w:t>
      </w:r>
      <w:r>
        <w:rPr>
          <w:w w:val="105"/>
          <w:sz w:val="17"/>
        </w:rPr>
        <w:t>uso de sua competência delegada pelo Magnífico Reitor, e tendo em vista o disposto no Processo Eletrônico nº</w:t>
      </w:r>
      <w:r>
        <w:rPr>
          <w:spacing w:val="1"/>
          <w:w w:val="105"/>
          <w:sz w:val="17"/>
        </w:rPr>
        <w:t> </w:t>
      </w:r>
      <w:r>
        <w:rPr>
          <w:w w:val="105"/>
          <w:sz w:val="17"/>
        </w:rPr>
        <w:t>23275.000602/2024-18,</w:t>
      </w:r>
      <w:r>
        <w:rPr>
          <w:spacing w:val="-2"/>
          <w:w w:val="105"/>
          <w:sz w:val="17"/>
        </w:rPr>
        <w:t> </w:t>
      </w:r>
      <w:r>
        <w:rPr>
          <w:w w:val="105"/>
          <w:sz w:val="17"/>
        </w:rPr>
        <w:t>resolve:</w:t>
      </w:r>
    </w:p>
    <w:p>
      <w:pPr>
        <w:pStyle w:val="BodyText"/>
        <w:spacing w:line="249" w:lineRule="auto" w:before="176"/>
        <w:ind w:left="1151" w:right="1006"/>
        <w:jc w:val="both"/>
        <w:rPr>
          <w:rFonts w:ascii="Arial" w:hAnsi="Arial"/>
          <w:b/>
        </w:rPr>
      </w:pPr>
      <w:r>
        <w:rPr/>
        <w:t>Art. 1º Conceder Progressão por Mérito Profissional com fundamento no Artigo 10 §2º, combinado com Artigo 10-A,</w:t>
      </w:r>
      <w:r>
        <w:rPr>
          <w:spacing w:val="1"/>
        </w:rPr>
        <w:t> </w:t>
      </w:r>
      <w:r>
        <w:rPr>
          <w:w w:val="105"/>
        </w:rPr>
        <w:t>ambos da Lei nº 11.091/05, ao (à) servidor (a) </w:t>
      </w:r>
      <w:r>
        <w:rPr>
          <w:rFonts w:ascii="Arial" w:hAnsi="Arial"/>
          <w:b/>
          <w:w w:val="105"/>
        </w:rPr>
        <w:t>JOANA DARC RODRIGUES FERREIRA</w:t>
      </w:r>
      <w:r>
        <w:rPr>
          <w:w w:val="105"/>
        </w:rPr>
        <w:t>, matrícula SIAPE nº</w:t>
      </w:r>
      <w:r>
        <w:rPr>
          <w:spacing w:val="1"/>
          <w:w w:val="105"/>
        </w:rPr>
        <w:t> </w:t>
      </w:r>
      <w:r>
        <w:rPr>
          <w:rFonts w:ascii="Arial" w:hAnsi="Arial"/>
          <w:b/>
          <w:w w:val="105"/>
        </w:rPr>
        <w:t>2247367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ocupante</w:t>
      </w:r>
      <w:r>
        <w:rPr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cargo</w:t>
      </w:r>
      <w:r>
        <w:rPr>
          <w:spacing w:val="-6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rFonts w:ascii="Arial" w:hAnsi="Arial"/>
          <w:b/>
          <w:w w:val="105"/>
        </w:rPr>
        <w:t>Técnico</w:t>
      </w:r>
      <w:r>
        <w:rPr>
          <w:rFonts w:ascii="Arial" w:hAnsi="Arial"/>
          <w:b/>
          <w:spacing w:val="-6"/>
          <w:w w:val="105"/>
        </w:rPr>
        <w:t> </w:t>
      </w:r>
      <w:r>
        <w:rPr>
          <w:rFonts w:ascii="Arial" w:hAnsi="Arial"/>
          <w:b/>
          <w:w w:val="105"/>
        </w:rPr>
        <w:t>em</w:t>
      </w:r>
      <w:r>
        <w:rPr>
          <w:rFonts w:ascii="Arial" w:hAnsi="Arial"/>
          <w:b/>
          <w:spacing w:val="-12"/>
          <w:w w:val="105"/>
        </w:rPr>
        <w:t> </w:t>
      </w:r>
      <w:r>
        <w:rPr>
          <w:rFonts w:ascii="Arial" w:hAnsi="Arial"/>
          <w:b/>
          <w:w w:val="105"/>
        </w:rPr>
        <w:t>Assuntos</w:t>
      </w:r>
      <w:r>
        <w:rPr>
          <w:rFonts w:ascii="Arial" w:hAnsi="Arial"/>
          <w:b/>
          <w:spacing w:val="-6"/>
          <w:w w:val="105"/>
        </w:rPr>
        <w:t> </w:t>
      </w:r>
      <w:r>
        <w:rPr>
          <w:rFonts w:ascii="Arial" w:hAnsi="Arial"/>
          <w:b/>
          <w:w w:val="105"/>
        </w:rPr>
        <w:t>Educacionais</w:t>
      </w:r>
      <w:r>
        <w:rPr>
          <w:rFonts w:ascii="Arial" w:hAnsi="Arial"/>
          <w:b/>
          <w:spacing w:val="-6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Quadro</w:t>
      </w:r>
      <w:r>
        <w:rPr>
          <w:spacing w:val="-6"/>
          <w:w w:val="105"/>
        </w:rPr>
        <w:t> </w:t>
      </w:r>
      <w:r>
        <w:rPr>
          <w:w w:val="105"/>
        </w:rPr>
        <w:t>Permanente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6"/>
          <w:w w:val="105"/>
        </w:rPr>
        <w:t> </w:t>
      </w:r>
      <w:r>
        <w:rPr>
          <w:w w:val="105"/>
        </w:rPr>
        <w:t>Instituto</w:t>
      </w:r>
      <w:r>
        <w:rPr>
          <w:spacing w:val="-7"/>
          <w:w w:val="105"/>
        </w:rPr>
        <w:t> </w:t>
      </w:r>
      <w:r>
        <w:rPr>
          <w:w w:val="105"/>
        </w:rPr>
        <w:t>Federal</w:t>
      </w:r>
      <w:r>
        <w:rPr>
          <w:spacing w:val="-47"/>
          <w:w w:val="105"/>
        </w:rPr>
        <w:t> </w:t>
      </w:r>
      <w:r>
        <w:rPr>
          <w:w w:val="105"/>
        </w:rPr>
        <w:t>do</w:t>
      </w:r>
      <w:r>
        <w:rPr>
          <w:spacing w:val="-8"/>
          <w:w w:val="105"/>
        </w:rPr>
        <w:t> </w:t>
      </w:r>
      <w:r>
        <w:rPr>
          <w:w w:val="105"/>
        </w:rPr>
        <w:t>Rio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Janeiro,</w:t>
      </w:r>
      <w:r>
        <w:rPr>
          <w:spacing w:val="-7"/>
          <w:w w:val="105"/>
        </w:rPr>
        <w:t> </w:t>
      </w:r>
      <w:r>
        <w:rPr>
          <w:w w:val="105"/>
        </w:rPr>
        <w:t>Classe</w:t>
      </w:r>
      <w:r>
        <w:rPr>
          <w:spacing w:val="-8"/>
          <w:w w:val="105"/>
        </w:rPr>
        <w:t> </w:t>
      </w:r>
      <w:r>
        <w:rPr>
          <w:rFonts w:ascii="Arial" w:hAnsi="Arial"/>
          <w:b/>
          <w:w w:val="105"/>
        </w:rPr>
        <w:t>E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Nível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Capacitação</w:t>
      </w:r>
      <w:r>
        <w:rPr>
          <w:spacing w:val="-8"/>
          <w:w w:val="105"/>
        </w:rPr>
        <w:t> </w:t>
      </w:r>
      <w:r>
        <w:rPr>
          <w:rFonts w:ascii="Arial" w:hAnsi="Arial"/>
          <w:b/>
          <w:w w:val="105"/>
        </w:rPr>
        <w:t>IV</w:t>
      </w:r>
      <w:r>
        <w:rPr>
          <w:w w:val="105"/>
        </w:rPr>
        <w:t>,</w:t>
      </w:r>
      <w:r>
        <w:rPr>
          <w:spacing w:val="-7"/>
          <w:w w:val="105"/>
        </w:rPr>
        <w:t> </w:t>
      </w:r>
      <w:r>
        <w:rPr>
          <w:w w:val="105"/>
        </w:rPr>
        <w:t>do</w:t>
      </w:r>
      <w:r>
        <w:rPr>
          <w:spacing w:val="-7"/>
          <w:w w:val="105"/>
        </w:rPr>
        <w:t> </w:t>
      </w:r>
      <w:r>
        <w:rPr>
          <w:w w:val="105"/>
        </w:rPr>
        <w:t>Padrão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8"/>
          <w:w w:val="105"/>
        </w:rPr>
        <w:t> </w:t>
      </w:r>
      <w:r>
        <w:rPr>
          <w:w w:val="105"/>
        </w:rPr>
        <w:t>Vencimento</w:t>
      </w:r>
      <w:r>
        <w:rPr>
          <w:spacing w:val="-7"/>
          <w:w w:val="105"/>
        </w:rPr>
        <w:t> </w:t>
      </w:r>
      <w:r>
        <w:rPr>
          <w:rFonts w:ascii="Arial" w:hAnsi="Arial"/>
          <w:b/>
          <w:w w:val="105"/>
        </w:rPr>
        <w:t>6</w:t>
      </w:r>
      <w:r>
        <w:rPr>
          <w:rFonts w:ascii="Arial" w:hAnsi="Arial"/>
          <w:b/>
          <w:spacing w:val="-7"/>
          <w:w w:val="105"/>
        </w:rPr>
        <w:t> </w:t>
      </w:r>
      <w:r>
        <w:rPr>
          <w:w w:val="105"/>
        </w:rPr>
        <w:t>para</w:t>
      </w:r>
      <w:r>
        <w:rPr>
          <w:spacing w:val="-7"/>
          <w:w w:val="105"/>
        </w:rPr>
        <w:t> </w:t>
      </w:r>
      <w:r>
        <w:rPr>
          <w:w w:val="105"/>
        </w:rPr>
        <w:t>o</w:t>
      </w:r>
      <w:r>
        <w:rPr>
          <w:spacing w:val="-8"/>
          <w:w w:val="105"/>
        </w:rPr>
        <w:t> </w:t>
      </w:r>
      <w:r>
        <w:rPr>
          <w:w w:val="105"/>
        </w:rPr>
        <w:t>Padrão</w:t>
      </w:r>
      <w:r>
        <w:rPr>
          <w:spacing w:val="-7"/>
          <w:w w:val="105"/>
        </w:rPr>
        <w:t> </w:t>
      </w:r>
      <w:r>
        <w:rPr>
          <w:w w:val="105"/>
        </w:rPr>
        <w:t>de</w:t>
      </w:r>
      <w:r>
        <w:rPr>
          <w:spacing w:val="-7"/>
          <w:w w:val="105"/>
        </w:rPr>
        <w:t> </w:t>
      </w:r>
      <w:r>
        <w:rPr>
          <w:w w:val="105"/>
        </w:rPr>
        <w:t>Vencimento</w:t>
      </w:r>
      <w:r>
        <w:rPr>
          <w:spacing w:val="-7"/>
          <w:w w:val="105"/>
        </w:rPr>
        <w:t> </w:t>
      </w:r>
      <w:r>
        <w:rPr>
          <w:rFonts w:ascii="Arial" w:hAnsi="Arial"/>
          <w:b/>
          <w:w w:val="105"/>
        </w:rPr>
        <w:t>7</w:t>
      </w:r>
      <w:r>
        <w:rPr>
          <w:w w:val="105"/>
        </w:rPr>
        <w:t>,</w:t>
      </w:r>
      <w:r>
        <w:rPr>
          <w:spacing w:val="-48"/>
          <w:w w:val="105"/>
        </w:rPr>
        <w:t> </w:t>
      </w:r>
      <w:r>
        <w:rPr>
          <w:w w:val="105"/>
        </w:rPr>
        <w:t>a</w:t>
      </w:r>
      <w:r>
        <w:rPr>
          <w:spacing w:val="-2"/>
          <w:w w:val="105"/>
        </w:rPr>
        <w:t> </w:t>
      </w:r>
      <w:r>
        <w:rPr>
          <w:w w:val="105"/>
        </w:rPr>
        <w:t>partir</w:t>
      </w:r>
      <w:r>
        <w:rPr>
          <w:spacing w:val="-2"/>
          <w:w w:val="105"/>
        </w:rPr>
        <w:t> </w:t>
      </w:r>
      <w:r>
        <w:rPr>
          <w:w w:val="105"/>
        </w:rPr>
        <w:t>de</w:t>
      </w:r>
      <w:r>
        <w:rPr>
          <w:spacing w:val="-1"/>
          <w:w w:val="105"/>
        </w:rPr>
        <w:t> </w:t>
      </w:r>
      <w:r>
        <w:rPr>
          <w:rFonts w:ascii="Arial" w:hAnsi="Arial"/>
          <w:b/>
          <w:w w:val="105"/>
        </w:rPr>
        <w:t>21/08/2024.</w:t>
      </w:r>
    </w:p>
    <w:p>
      <w:pPr>
        <w:pStyle w:val="BodyText"/>
        <w:spacing w:before="177"/>
        <w:ind w:left="1151"/>
        <w:jc w:val="both"/>
      </w:pPr>
      <w:r>
        <w:rPr>
          <w:w w:val="105"/>
        </w:rPr>
        <w:t>Art.</w:t>
      </w:r>
      <w:r>
        <w:rPr>
          <w:spacing w:val="-10"/>
          <w:w w:val="105"/>
        </w:rPr>
        <w:t> </w:t>
      </w:r>
      <w:r>
        <w:rPr>
          <w:w w:val="105"/>
        </w:rPr>
        <w:t>2º</w:t>
      </w:r>
      <w:r>
        <w:rPr>
          <w:spacing w:val="-9"/>
          <w:w w:val="105"/>
        </w:rPr>
        <w:t> </w:t>
      </w:r>
      <w:r>
        <w:rPr>
          <w:w w:val="105"/>
        </w:rPr>
        <w:t>Esta</w:t>
      </w:r>
      <w:r>
        <w:rPr>
          <w:spacing w:val="-10"/>
          <w:w w:val="105"/>
        </w:rPr>
        <w:t> </w:t>
      </w:r>
      <w:r>
        <w:rPr>
          <w:w w:val="105"/>
        </w:rPr>
        <w:t>portaria</w:t>
      </w:r>
      <w:r>
        <w:rPr>
          <w:spacing w:val="-9"/>
          <w:w w:val="105"/>
        </w:rPr>
        <w:t> </w:t>
      </w:r>
      <w:r>
        <w:rPr>
          <w:w w:val="105"/>
        </w:rPr>
        <w:t>entra</w:t>
      </w:r>
      <w:r>
        <w:rPr>
          <w:spacing w:val="-10"/>
          <w:w w:val="105"/>
        </w:rPr>
        <w:t> </w:t>
      </w:r>
      <w:r>
        <w:rPr>
          <w:w w:val="105"/>
        </w:rPr>
        <w:t>em</w:t>
      </w:r>
      <w:r>
        <w:rPr>
          <w:spacing w:val="-9"/>
          <w:w w:val="105"/>
        </w:rPr>
        <w:t> </w:t>
      </w:r>
      <w:r>
        <w:rPr>
          <w:w w:val="105"/>
        </w:rPr>
        <w:t>vigor</w:t>
      </w:r>
      <w:r>
        <w:rPr>
          <w:spacing w:val="-9"/>
          <w:w w:val="105"/>
        </w:rPr>
        <w:t> </w:t>
      </w:r>
      <w:r>
        <w:rPr>
          <w:w w:val="105"/>
        </w:rPr>
        <w:t>na</w:t>
      </w:r>
      <w:r>
        <w:rPr>
          <w:spacing w:val="-10"/>
          <w:w w:val="105"/>
        </w:rPr>
        <w:t> </w:t>
      </w:r>
      <w:r>
        <w:rPr>
          <w:w w:val="105"/>
        </w:rPr>
        <w:t>data</w:t>
      </w:r>
      <w:r>
        <w:rPr>
          <w:spacing w:val="-9"/>
          <w:w w:val="105"/>
        </w:rPr>
        <w:t> </w:t>
      </w:r>
      <w:r>
        <w:rPr>
          <w:w w:val="105"/>
        </w:rPr>
        <w:t>de</w:t>
      </w:r>
      <w:r>
        <w:rPr>
          <w:spacing w:val="-10"/>
          <w:w w:val="105"/>
        </w:rPr>
        <w:t> </w:t>
      </w:r>
      <w:r>
        <w:rPr>
          <w:w w:val="105"/>
        </w:rPr>
        <w:t>sua</w:t>
      </w:r>
      <w:r>
        <w:rPr>
          <w:spacing w:val="-9"/>
          <w:w w:val="105"/>
        </w:rPr>
        <w:t> </w:t>
      </w:r>
      <w:r>
        <w:rPr>
          <w:w w:val="105"/>
        </w:rPr>
        <w:t>assinatura,</w:t>
      </w:r>
      <w:r>
        <w:rPr>
          <w:spacing w:val="-10"/>
          <w:w w:val="105"/>
        </w:rPr>
        <w:t> </w:t>
      </w:r>
      <w:r>
        <w:rPr>
          <w:w w:val="105"/>
        </w:rPr>
        <w:t>ressalvado</w:t>
      </w:r>
      <w:r>
        <w:rPr>
          <w:spacing w:val="-9"/>
          <w:w w:val="105"/>
        </w:rPr>
        <w:t> </w:t>
      </w:r>
      <w:r>
        <w:rPr>
          <w:w w:val="105"/>
        </w:rPr>
        <w:t>o</w:t>
      </w:r>
      <w:r>
        <w:rPr>
          <w:spacing w:val="-9"/>
          <w:w w:val="105"/>
        </w:rPr>
        <w:t> </w:t>
      </w:r>
      <w:r>
        <w:rPr>
          <w:w w:val="105"/>
        </w:rPr>
        <w:t>disposto</w:t>
      </w:r>
      <w:r>
        <w:rPr>
          <w:spacing w:val="-10"/>
          <w:w w:val="105"/>
        </w:rPr>
        <w:t> </w:t>
      </w:r>
      <w:r>
        <w:rPr>
          <w:w w:val="105"/>
        </w:rPr>
        <w:t>no</w:t>
      </w:r>
      <w:r>
        <w:rPr>
          <w:spacing w:val="-9"/>
          <w:w w:val="105"/>
        </w:rPr>
        <w:t> </w:t>
      </w:r>
      <w:r>
        <w:rPr>
          <w:w w:val="105"/>
        </w:rPr>
        <w:t>art.</w:t>
      </w:r>
      <w:r>
        <w:rPr>
          <w:spacing w:val="-10"/>
          <w:w w:val="105"/>
        </w:rPr>
        <w:t> </w:t>
      </w:r>
      <w:r>
        <w:rPr>
          <w:w w:val="105"/>
        </w:rPr>
        <w:t>1º.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line="249" w:lineRule="auto" w:before="179"/>
        <w:ind w:left="3890" w:right="3746" w:firstLine="0"/>
        <w:jc w:val="center"/>
        <w:rPr>
          <w:sz w:val="17"/>
        </w:rPr>
      </w:pPr>
      <w:r>
        <w:rPr>
          <w:rFonts w:ascii="Arial" w:hAnsi="Arial"/>
          <w:i/>
          <w:w w:val="105"/>
          <w:sz w:val="17"/>
        </w:rPr>
        <w:t>(Autenticado em 04/09/2024 17:10 )</w:t>
      </w:r>
      <w:r>
        <w:rPr>
          <w:rFonts w:ascii="Arial" w:hAnsi="Arial"/>
          <w:i/>
          <w:spacing w:val="1"/>
          <w:w w:val="105"/>
          <w:sz w:val="17"/>
        </w:rPr>
        <w:t> </w:t>
      </w:r>
      <w:r>
        <w:rPr>
          <w:rFonts w:ascii="Arial" w:hAnsi="Arial"/>
          <w:b/>
          <w:sz w:val="17"/>
        </w:rPr>
        <w:t>FLORINDA</w:t>
      </w:r>
      <w:r>
        <w:rPr>
          <w:rFonts w:ascii="Arial" w:hAnsi="Arial"/>
          <w:b/>
          <w:spacing w:val="12"/>
          <w:sz w:val="17"/>
        </w:rPr>
        <w:t> </w:t>
      </w:r>
      <w:r>
        <w:rPr>
          <w:rFonts w:ascii="Arial" w:hAnsi="Arial"/>
          <w:b/>
          <w:sz w:val="17"/>
        </w:rPr>
        <w:t>DO</w:t>
      </w:r>
      <w:r>
        <w:rPr>
          <w:rFonts w:ascii="Arial" w:hAnsi="Arial"/>
          <w:b/>
          <w:spacing w:val="22"/>
          <w:sz w:val="17"/>
        </w:rPr>
        <w:t> </w:t>
      </w:r>
      <w:r>
        <w:rPr>
          <w:rFonts w:ascii="Arial" w:hAnsi="Arial"/>
          <w:b/>
          <w:sz w:val="17"/>
        </w:rPr>
        <w:t>NASCIMENTO</w:t>
      </w:r>
      <w:r>
        <w:rPr>
          <w:rFonts w:ascii="Arial" w:hAnsi="Arial"/>
          <w:b/>
          <w:spacing w:val="23"/>
          <w:sz w:val="17"/>
        </w:rPr>
        <w:t> </w:t>
      </w:r>
      <w:r>
        <w:rPr>
          <w:rFonts w:ascii="Arial" w:hAnsi="Arial"/>
          <w:b/>
          <w:sz w:val="17"/>
        </w:rPr>
        <w:t>CERSOSIMO</w:t>
      </w:r>
      <w:r>
        <w:rPr>
          <w:rFonts w:ascii="Arial" w:hAnsi="Arial"/>
          <w:b/>
          <w:spacing w:val="-44"/>
          <w:sz w:val="17"/>
        </w:rPr>
        <w:t> </w:t>
      </w:r>
      <w:r>
        <w:rPr>
          <w:w w:val="105"/>
          <w:sz w:val="17"/>
        </w:rPr>
        <w:t>PRÓ-REITOR</w:t>
      </w:r>
      <w:r>
        <w:rPr>
          <w:spacing w:val="-3"/>
          <w:w w:val="105"/>
          <w:sz w:val="17"/>
        </w:rPr>
        <w:t> </w:t>
      </w:r>
      <w:r>
        <w:rPr>
          <w:w w:val="105"/>
          <w:sz w:val="17"/>
        </w:rPr>
        <w:t>(A)</w:t>
      </w:r>
    </w:p>
    <w:p>
      <w:pPr>
        <w:pStyle w:val="BodyText"/>
        <w:spacing w:before="1"/>
        <w:ind w:left="2801" w:right="2660"/>
        <w:jc w:val="center"/>
      </w:pPr>
      <w:r>
        <w:rPr>
          <w:w w:val="105"/>
        </w:rPr>
        <w:t>1152474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pStyle w:val="BodyText"/>
        <w:spacing w:line="249" w:lineRule="auto"/>
        <w:ind w:left="1343" w:right="1199"/>
        <w:jc w:val="center"/>
        <w:rPr>
          <w:rFonts w:ascii="Arial" w:hAnsi="Arial"/>
          <w:b/>
        </w:rPr>
      </w:pPr>
      <w:r>
        <w:rPr/>
        <w:t>Para</w:t>
      </w:r>
      <w:r>
        <w:rPr>
          <w:spacing w:val="15"/>
        </w:rPr>
        <w:t> </w:t>
      </w:r>
      <w:r>
        <w:rPr/>
        <w:t>verificar</w:t>
      </w:r>
      <w:r>
        <w:rPr>
          <w:spacing w:val="16"/>
        </w:rPr>
        <w:t> </w:t>
      </w:r>
      <w:r>
        <w:rPr/>
        <w:t>a</w:t>
      </w:r>
      <w:r>
        <w:rPr>
          <w:spacing w:val="16"/>
        </w:rPr>
        <w:t> </w:t>
      </w:r>
      <w:r>
        <w:rPr/>
        <w:t>autenticidade</w:t>
      </w:r>
      <w:r>
        <w:rPr>
          <w:spacing w:val="16"/>
        </w:rPr>
        <w:t> </w:t>
      </w:r>
      <w:r>
        <w:rPr/>
        <w:t>deste</w:t>
      </w:r>
      <w:r>
        <w:rPr>
          <w:spacing w:val="15"/>
        </w:rPr>
        <w:t> </w:t>
      </w:r>
      <w:r>
        <w:rPr/>
        <w:t>documento</w:t>
      </w:r>
      <w:r>
        <w:rPr>
          <w:spacing w:val="16"/>
        </w:rPr>
        <w:t> </w:t>
      </w:r>
      <w:r>
        <w:rPr/>
        <w:t>entre</w:t>
      </w:r>
      <w:r>
        <w:rPr>
          <w:spacing w:val="16"/>
        </w:rPr>
        <w:t> </w:t>
      </w:r>
      <w:r>
        <w:rPr/>
        <w:t>em</w:t>
      </w:r>
      <w:r>
        <w:rPr>
          <w:spacing w:val="15"/>
        </w:rPr>
        <w:t> </w:t>
      </w:r>
      <w:hyperlink r:id="rId7">
        <w:r>
          <w:rPr>
            <w:color w:val="0000ED"/>
            <w:u w:val="single" w:color="0000ED"/>
          </w:rPr>
          <w:t>https://sipac.ifrj.edu.br/documentos/</w:t>
        </w:r>
        <w:r>
          <w:rPr>
            <w:color w:val="0000ED"/>
            <w:spacing w:val="16"/>
          </w:rPr>
          <w:t> </w:t>
        </w:r>
      </w:hyperlink>
      <w:r>
        <w:rPr/>
        <w:t>informando</w:t>
      </w:r>
      <w:r>
        <w:rPr>
          <w:spacing w:val="16"/>
        </w:rPr>
        <w:t> </w:t>
      </w:r>
      <w:r>
        <w:rPr/>
        <w:t>seu</w:t>
      </w:r>
      <w:r>
        <w:rPr>
          <w:spacing w:val="1"/>
        </w:rPr>
        <w:t> </w:t>
      </w:r>
      <w:r>
        <w:rPr/>
        <w:t>número:</w:t>
      </w:r>
      <w:r>
        <w:rPr>
          <w:spacing w:val="12"/>
        </w:rPr>
        <w:t> </w:t>
      </w:r>
      <w:r>
        <w:rPr>
          <w:rFonts w:ascii="Arial" w:hAnsi="Arial"/>
          <w:b/>
        </w:rPr>
        <w:t>948</w:t>
      </w:r>
      <w:r>
        <w:rPr/>
        <w:t>,</w:t>
      </w:r>
      <w:r>
        <w:rPr>
          <w:spacing w:val="13"/>
        </w:rPr>
        <w:t> </w:t>
      </w:r>
      <w:r>
        <w:rPr/>
        <w:t>ano:</w:t>
      </w:r>
      <w:r>
        <w:rPr>
          <w:spacing w:val="13"/>
        </w:rPr>
        <w:t> </w:t>
      </w:r>
      <w:r>
        <w:rPr>
          <w:rFonts w:ascii="Arial" w:hAnsi="Arial"/>
          <w:b/>
        </w:rPr>
        <w:t>2024</w:t>
      </w:r>
      <w:r>
        <w:rPr/>
        <w:t>,</w:t>
      </w:r>
      <w:r>
        <w:rPr>
          <w:spacing w:val="13"/>
        </w:rPr>
        <w:t> </w:t>
      </w:r>
      <w:r>
        <w:rPr/>
        <w:t>tipo:</w:t>
      </w:r>
      <w:r>
        <w:rPr>
          <w:spacing w:val="12"/>
        </w:rPr>
        <w:t> </w:t>
      </w:r>
      <w:r>
        <w:rPr>
          <w:rFonts w:ascii="Arial" w:hAnsi="Arial"/>
          <w:b/>
        </w:rPr>
        <w:t>PORTARIA</w:t>
      </w:r>
      <w:r>
        <w:rPr/>
        <w:t>,</w:t>
      </w:r>
      <w:r>
        <w:rPr>
          <w:spacing w:val="13"/>
        </w:rPr>
        <w:t> </w:t>
      </w:r>
      <w:r>
        <w:rPr/>
        <w:t>data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emissão:</w:t>
      </w:r>
      <w:r>
        <w:rPr>
          <w:spacing w:val="13"/>
        </w:rPr>
        <w:t> </w:t>
      </w:r>
      <w:r>
        <w:rPr>
          <w:rFonts w:ascii="Arial" w:hAnsi="Arial"/>
          <w:b/>
        </w:rPr>
        <w:t>03/09/2024</w:t>
      </w:r>
      <w:r>
        <w:rPr>
          <w:rFonts w:ascii="Arial" w:hAnsi="Arial"/>
          <w:b/>
          <w:spacing w:val="12"/>
        </w:rPr>
        <w:t> </w:t>
      </w:r>
      <w:r>
        <w:rPr/>
        <w:t>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código</w:t>
      </w:r>
      <w:r>
        <w:rPr>
          <w:spacing w:val="13"/>
        </w:rPr>
        <w:t> </w:t>
      </w:r>
      <w:r>
        <w:rPr/>
        <w:t>de</w:t>
      </w:r>
      <w:r>
        <w:rPr>
          <w:spacing w:val="12"/>
        </w:rPr>
        <w:t> </w:t>
      </w:r>
      <w:r>
        <w:rPr/>
        <w:t>verificação:</w:t>
      </w:r>
      <w:r>
        <w:rPr>
          <w:spacing w:val="13"/>
        </w:rPr>
        <w:t> </w:t>
      </w:r>
      <w:r>
        <w:rPr>
          <w:rFonts w:ascii="Arial" w:hAnsi="Arial"/>
          <w:b/>
        </w:rPr>
        <w:t>a0aceb3a13</w:t>
      </w: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3"/>
        <w:rPr>
          <w:rFonts w:ascii="Arial"/>
          <w:b/>
          <w:sz w:val="25"/>
        </w:rPr>
      </w:pPr>
    </w:p>
    <w:p>
      <w:pPr>
        <w:tabs>
          <w:tab w:pos="10841" w:val="left" w:leader="none"/>
        </w:tabs>
        <w:spacing w:before="95"/>
        <w:ind w:left="119" w:right="0" w:firstLine="0"/>
        <w:jc w:val="left"/>
        <w:rPr>
          <w:sz w:val="16"/>
        </w:rPr>
      </w:pPr>
      <w:r>
        <w:rPr>
          <w:sz w:val="16"/>
        </w:rPr>
        <w:t>https://sipac.ifrj.edu.br/sipac/protocolo/documento/documento_visualizacao.jsf?idDoc=907493</w:t>
        <w:tab/>
        <w:t>1/1</w:t>
      </w:r>
    </w:p>
    <w:sectPr>
      <w:type w:val="continuous"/>
      <w:pgSz w:w="11900" w:h="16840"/>
      <w:pgMar w:top="200" w:bottom="0" w:left="36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7"/>
      <w:szCs w:val="17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yperlink" Target="https://sipac.ifrj.edu.br/public/jsp/autenticidade/form.jsf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sipac.ifrj.edu.br/sipac/protocolo/documento/documento_visualizacao.jsf?idDoc=907493</dc:title>
  <dcterms:created xsi:type="dcterms:W3CDTF">2024-09-12T14:27:58Z</dcterms:created>
  <dcterms:modified xsi:type="dcterms:W3CDTF">2024-09-12T14:27:58Z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2024-09-06T00:00:00Z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2024-09-12T00:00:00Z</vt:filetime>
  </property>
</Properties>
</file>