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423" w:rsidRDefault="00195A24">
      <w:pPr>
        <w:pStyle w:val="Corpodetexto"/>
        <w:ind w:left="460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 w:bidi="ar-SA"/>
        </w:rPr>
        <w:drawing>
          <wp:inline distT="0" distB="0" distL="0" distR="0">
            <wp:extent cx="765159" cy="70408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159" cy="704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423" w:rsidRDefault="00195A24" w:rsidP="004A3A54">
      <w:pPr>
        <w:pStyle w:val="Corpodetexto"/>
        <w:spacing w:before="39"/>
        <w:ind w:right="3"/>
        <w:jc w:val="center"/>
      </w:pPr>
      <w:r>
        <w:t>MINISTÉRIO DA EDUCAÇÃO</w:t>
      </w:r>
    </w:p>
    <w:p w:rsidR="00B77423" w:rsidRDefault="00195A24" w:rsidP="004A3A54">
      <w:pPr>
        <w:pStyle w:val="Corpodetexto"/>
        <w:ind w:right="3"/>
        <w:jc w:val="center"/>
      </w:pPr>
      <w:r>
        <w:t>SECRETARIA DE EDUCAÇÃO PROFISSIONAL E TECNOLÓGICA</w:t>
      </w:r>
    </w:p>
    <w:p w:rsidR="00B77423" w:rsidRDefault="00195A24" w:rsidP="004A3A54">
      <w:pPr>
        <w:pStyle w:val="Corpodetexto"/>
        <w:ind w:right="3"/>
        <w:jc w:val="center"/>
      </w:pPr>
      <w:r>
        <w:t>INSTITUTO FEDERAL DE EDUCAÇÃO, CIÊNCIA E TECNOLOGIA DO RIO DE JANEIRO - IFRJ</w:t>
      </w:r>
    </w:p>
    <w:p w:rsidR="00B77423" w:rsidRDefault="00B77423">
      <w:pPr>
        <w:pStyle w:val="Corpodetexto"/>
      </w:pPr>
    </w:p>
    <w:p w:rsidR="00B77423" w:rsidRDefault="00B77423">
      <w:pPr>
        <w:pStyle w:val="Corpodetexto"/>
      </w:pPr>
    </w:p>
    <w:p w:rsidR="00B77423" w:rsidRDefault="00B77423">
      <w:pPr>
        <w:pStyle w:val="Corpodetexto"/>
        <w:spacing w:before="7"/>
        <w:rPr>
          <w:sz w:val="19"/>
        </w:rPr>
      </w:pPr>
    </w:p>
    <w:p w:rsidR="00B77423" w:rsidRDefault="0006120C">
      <w:pPr>
        <w:pStyle w:val="Corpodetexto"/>
        <w:ind w:left="997" w:right="1009"/>
        <w:jc w:val="center"/>
      </w:pPr>
      <w:r>
        <w:t xml:space="preserve">PORTARIA DE PESSOAL/IFRJ N° </w:t>
      </w:r>
      <w:r w:rsidR="005F31FE">
        <w:t>1138</w:t>
      </w:r>
      <w:bookmarkStart w:id="0" w:name="_GoBack"/>
      <w:bookmarkEnd w:id="0"/>
      <w:r w:rsidR="0002242B">
        <w:t>,</w:t>
      </w:r>
      <w:r w:rsidR="00195A24">
        <w:t xml:space="preserve"> DE </w:t>
      </w:r>
      <w:r w:rsidR="00E56239">
        <w:t>12</w:t>
      </w:r>
      <w:r w:rsidR="00397CA2">
        <w:t xml:space="preserve"> DE </w:t>
      </w:r>
      <w:r w:rsidR="00E56239">
        <w:t>JUNH</w:t>
      </w:r>
      <w:r w:rsidR="00397CA2">
        <w:t>O</w:t>
      </w:r>
      <w:r w:rsidR="0090526F">
        <w:t xml:space="preserve"> DE 2023</w:t>
      </w:r>
    </w:p>
    <w:p w:rsidR="00B77423" w:rsidRDefault="00B77423">
      <w:pPr>
        <w:pStyle w:val="Corpodetexto"/>
      </w:pPr>
    </w:p>
    <w:p w:rsidR="00B77423" w:rsidRDefault="00B77423">
      <w:pPr>
        <w:pStyle w:val="Corpodetexto"/>
      </w:pPr>
    </w:p>
    <w:p w:rsidR="00B77423" w:rsidRDefault="00B77423">
      <w:pPr>
        <w:pStyle w:val="Corpodetexto"/>
        <w:spacing w:before="10"/>
        <w:rPr>
          <w:sz w:val="19"/>
        </w:rPr>
      </w:pPr>
    </w:p>
    <w:p w:rsidR="00B77423" w:rsidRPr="00FB547A" w:rsidRDefault="00E56239" w:rsidP="0002242B">
      <w:pPr>
        <w:ind w:left="142" w:firstLine="1276"/>
        <w:jc w:val="both"/>
        <w:rPr>
          <w:b/>
          <w:sz w:val="24"/>
          <w:szCs w:val="24"/>
        </w:rPr>
      </w:pPr>
      <w:r w:rsidRPr="00890A84">
        <w:rPr>
          <w:rFonts w:asciiTheme="minorHAnsi" w:hAnsiTheme="minorHAnsi" w:cstheme="minorHAnsi"/>
          <w:sz w:val="24"/>
          <w:szCs w:val="24"/>
        </w:rPr>
        <w:t xml:space="preserve">O </w:t>
      </w:r>
      <w:r w:rsidRPr="00890A84">
        <w:rPr>
          <w:rFonts w:asciiTheme="minorHAnsi" w:hAnsiTheme="minorHAnsi" w:cstheme="minorHAnsi"/>
          <w:b/>
          <w:sz w:val="24"/>
          <w:szCs w:val="24"/>
        </w:rPr>
        <w:t>REITOR SUBSTITUTO DO INSTITUTO FEDERAL DE EDUCAÇÃO, CIÊNCIA E TECNOLOGIA DO RIO DE JANEIRO</w:t>
      </w:r>
      <w:r w:rsidRPr="00890A84">
        <w:rPr>
          <w:rFonts w:asciiTheme="minorHAnsi" w:hAnsiTheme="minorHAnsi" w:cstheme="minorHAnsi"/>
          <w:sz w:val="24"/>
          <w:szCs w:val="24"/>
        </w:rPr>
        <w:t>, nomeado nos termos da Portaria n.° 1760, de 03 de outubro de 2022, publicada no DOU de 07 de outubro de 2022, no uso de suas atribuições legais e r</w:t>
      </w:r>
      <w:r>
        <w:rPr>
          <w:rFonts w:asciiTheme="minorHAnsi" w:hAnsiTheme="minorHAnsi" w:cstheme="minorHAnsi"/>
          <w:sz w:val="24"/>
          <w:szCs w:val="24"/>
        </w:rPr>
        <w:t>egimentais, e tendo em vista o P</w:t>
      </w:r>
      <w:r w:rsidRPr="00890A84">
        <w:rPr>
          <w:rFonts w:asciiTheme="minorHAnsi" w:hAnsiTheme="minorHAnsi" w:cstheme="minorHAnsi"/>
          <w:sz w:val="24"/>
          <w:szCs w:val="24"/>
        </w:rPr>
        <w:t xml:space="preserve">rocesso Eletrônico </w:t>
      </w:r>
      <w:r w:rsidRPr="005C4BAC">
        <w:rPr>
          <w:rFonts w:asciiTheme="minorHAnsi" w:hAnsiTheme="minorHAnsi" w:cstheme="minorHAnsi"/>
          <w:sz w:val="24"/>
          <w:szCs w:val="24"/>
        </w:rPr>
        <w:t xml:space="preserve">nº </w:t>
      </w:r>
      <w:r w:rsidR="009C3D0B" w:rsidRPr="009C3D0B">
        <w:rPr>
          <w:rFonts w:asciiTheme="minorHAnsi" w:hAnsiTheme="minorHAnsi" w:cstheme="minorHAnsi"/>
          <w:sz w:val="24"/>
          <w:szCs w:val="24"/>
        </w:rPr>
        <w:t>23826.000420/2022-12</w:t>
      </w:r>
      <w:r w:rsidR="0036723F" w:rsidRPr="00E56239">
        <w:rPr>
          <w:rFonts w:asciiTheme="minorHAnsi" w:hAnsiTheme="minorHAnsi" w:cstheme="minorHAnsi"/>
          <w:sz w:val="24"/>
          <w:szCs w:val="24"/>
        </w:rPr>
        <w:t>, resolve</w:t>
      </w:r>
      <w:r w:rsidR="0036723F" w:rsidRPr="0036723F">
        <w:rPr>
          <w:sz w:val="24"/>
          <w:szCs w:val="24"/>
        </w:rPr>
        <w:t>:</w:t>
      </w:r>
    </w:p>
    <w:p w:rsidR="0002242B" w:rsidRDefault="0002242B" w:rsidP="00195A24">
      <w:pPr>
        <w:pStyle w:val="Corpodetexto"/>
        <w:ind w:left="112" w:right="117" w:firstLine="1418"/>
        <w:jc w:val="both"/>
      </w:pPr>
    </w:p>
    <w:p w:rsidR="00195A24" w:rsidRDefault="00BF459B" w:rsidP="00195A24">
      <w:pPr>
        <w:pStyle w:val="Corpodetexto"/>
        <w:ind w:left="112" w:right="117" w:firstLine="1418"/>
        <w:jc w:val="both"/>
      </w:pPr>
      <w:r>
        <w:t xml:space="preserve">Art. 1º </w:t>
      </w:r>
      <w:r w:rsidR="00E56239">
        <w:t>Designa</w:t>
      </w:r>
      <w:r>
        <w:t>r</w:t>
      </w:r>
      <w:r w:rsidR="00195A24">
        <w:t xml:space="preserve"> os servidores, conforme abaixo, como gest</w:t>
      </w:r>
      <w:r w:rsidR="000048ED">
        <w:t>ores e fiscais do Contrato nº 0</w:t>
      </w:r>
      <w:r w:rsidR="009C3D0B">
        <w:t>4</w:t>
      </w:r>
      <w:r w:rsidR="00E56239">
        <w:t>/</w:t>
      </w:r>
      <w:r w:rsidR="00195A24">
        <w:t>20</w:t>
      </w:r>
      <w:r w:rsidR="009C3D0B">
        <w:t>21</w:t>
      </w:r>
      <w:r w:rsidR="00195A24">
        <w:t>, firmado entre o Instituto Federal de Edu</w:t>
      </w:r>
      <w:r w:rsidR="00250981">
        <w:t>cação, Ciência e Tecnologia</w:t>
      </w:r>
      <w:r w:rsidR="009227F4">
        <w:t>-IFRJ</w:t>
      </w:r>
      <w:r w:rsidR="009C3D0B">
        <w:t xml:space="preserve">, o </w:t>
      </w:r>
      <w:r w:rsidR="00250981" w:rsidRPr="00E56239">
        <w:t>Campus</w:t>
      </w:r>
      <w:r w:rsidR="00250981">
        <w:t xml:space="preserve"> </w:t>
      </w:r>
      <w:r w:rsidR="00E56239">
        <w:t>Arraial do Cabo</w:t>
      </w:r>
      <w:r w:rsidR="00195A24">
        <w:t xml:space="preserve"> </w:t>
      </w:r>
      <w:r w:rsidR="009C3D0B">
        <w:t xml:space="preserve">e a </w:t>
      </w:r>
      <w:r w:rsidR="00195A24" w:rsidRPr="00606258">
        <w:rPr>
          <w:rFonts w:asciiTheme="minorHAnsi" w:hAnsiTheme="minorHAnsi" w:cstheme="minorHAnsi"/>
        </w:rPr>
        <w:t>empresa</w:t>
      </w:r>
      <w:r w:rsidRPr="00BF459B">
        <w:t xml:space="preserve"> </w:t>
      </w:r>
      <w:r w:rsidR="000A0BD1">
        <w:t xml:space="preserve">MGS CLEAN SOLUÇÕES E SERVIÇOS </w:t>
      </w:r>
      <w:r w:rsidR="000A0BD1">
        <w:t>LTDA - CNPJ: 19.088.605/0001-04</w:t>
      </w:r>
      <w:r w:rsidR="00195A24" w:rsidRPr="0076782C">
        <w:rPr>
          <w:rFonts w:asciiTheme="minorHAnsi" w:hAnsiTheme="minorHAnsi" w:cstheme="minorHAnsi"/>
        </w:rPr>
        <w:t>,</w:t>
      </w:r>
      <w:r w:rsidR="00195A24">
        <w:t xml:space="preserve"> de acordo com o Artigo 58, inciso III, e o a</w:t>
      </w:r>
      <w:r w:rsidR="000561E2">
        <w:t>rtigo 67, caput da Lei 8.666/93:</w:t>
      </w:r>
    </w:p>
    <w:p w:rsidR="005F31FE" w:rsidRPr="005F31FE" w:rsidRDefault="005F31FE" w:rsidP="005F31FE">
      <w:pPr>
        <w:pStyle w:val="Corpodetexto"/>
        <w:ind w:right="117"/>
        <w:rPr>
          <w:rFonts w:asciiTheme="minorHAnsi" w:hAnsiTheme="minorHAnsi" w:cstheme="minorHAnsi"/>
        </w:rPr>
      </w:pPr>
    </w:p>
    <w:p w:rsidR="005F31FE" w:rsidRPr="005F31FE" w:rsidRDefault="005F31FE" w:rsidP="005F31FE">
      <w:pPr>
        <w:pStyle w:val="Corpodetexto"/>
        <w:numPr>
          <w:ilvl w:val="0"/>
          <w:numId w:val="11"/>
        </w:numPr>
        <w:ind w:right="117"/>
        <w:rPr>
          <w:rFonts w:asciiTheme="minorHAnsi" w:hAnsiTheme="minorHAnsi" w:cstheme="minorHAnsi"/>
        </w:rPr>
      </w:pPr>
      <w:r w:rsidRPr="005F31FE">
        <w:rPr>
          <w:rFonts w:asciiTheme="minorHAnsi" w:hAnsiTheme="minorHAnsi" w:cstheme="minorHAnsi"/>
        </w:rPr>
        <w:t xml:space="preserve">Lenon dos Santos Costa Bastos - matrícula SIAPE 1890893 - Gestor Titular; </w:t>
      </w:r>
    </w:p>
    <w:p w:rsidR="005F31FE" w:rsidRPr="005F31FE" w:rsidRDefault="005F31FE" w:rsidP="005F31FE">
      <w:pPr>
        <w:pStyle w:val="Corpodetexto"/>
        <w:numPr>
          <w:ilvl w:val="0"/>
          <w:numId w:val="11"/>
        </w:numPr>
        <w:ind w:right="117"/>
        <w:rPr>
          <w:rFonts w:asciiTheme="minorHAnsi" w:hAnsiTheme="minorHAnsi" w:cstheme="minorHAnsi"/>
        </w:rPr>
      </w:pPr>
      <w:r w:rsidRPr="005F31FE">
        <w:rPr>
          <w:rFonts w:asciiTheme="minorHAnsi" w:hAnsiTheme="minorHAnsi" w:cstheme="minorHAnsi"/>
        </w:rPr>
        <w:t xml:space="preserve">William de Jesus Santos - matrícula SIAPE 2293310 - Gestor Suplente; </w:t>
      </w:r>
    </w:p>
    <w:p w:rsidR="005F31FE" w:rsidRPr="005F31FE" w:rsidRDefault="005F31FE" w:rsidP="005F31FE">
      <w:pPr>
        <w:pStyle w:val="Corpodetexto"/>
        <w:numPr>
          <w:ilvl w:val="0"/>
          <w:numId w:val="11"/>
        </w:numPr>
        <w:ind w:right="117"/>
        <w:rPr>
          <w:rFonts w:asciiTheme="minorHAnsi" w:hAnsiTheme="minorHAnsi" w:cstheme="minorHAnsi"/>
        </w:rPr>
      </w:pPr>
      <w:r w:rsidRPr="005F31FE">
        <w:rPr>
          <w:rFonts w:asciiTheme="minorHAnsi" w:hAnsiTheme="minorHAnsi" w:cstheme="minorHAnsi"/>
        </w:rPr>
        <w:t>Marcos Maurício Andrade Silva - Matrícula - matrícula SIAPE 0465399 - Fiscal Adm. Titular;</w:t>
      </w:r>
    </w:p>
    <w:p w:rsidR="005F31FE" w:rsidRPr="005F31FE" w:rsidRDefault="005F31FE" w:rsidP="005F31FE">
      <w:pPr>
        <w:pStyle w:val="Corpodetexto"/>
        <w:numPr>
          <w:ilvl w:val="0"/>
          <w:numId w:val="11"/>
        </w:numPr>
        <w:ind w:right="117"/>
        <w:rPr>
          <w:rFonts w:asciiTheme="minorHAnsi" w:hAnsiTheme="minorHAnsi" w:cstheme="minorHAnsi"/>
        </w:rPr>
      </w:pPr>
      <w:r w:rsidRPr="005F31FE">
        <w:rPr>
          <w:rFonts w:asciiTheme="minorHAnsi" w:hAnsiTheme="minorHAnsi" w:cstheme="minorHAnsi"/>
        </w:rPr>
        <w:t>Rodrigo Fortunato Dias Duarte - matrícula SIAPE 1883510 - Fiscal Adm. Suplente;</w:t>
      </w:r>
    </w:p>
    <w:p w:rsidR="005F31FE" w:rsidRPr="005F31FE" w:rsidRDefault="005F31FE" w:rsidP="005F31FE">
      <w:pPr>
        <w:pStyle w:val="Corpodetexto"/>
        <w:numPr>
          <w:ilvl w:val="0"/>
          <w:numId w:val="11"/>
        </w:numPr>
        <w:ind w:right="117"/>
        <w:rPr>
          <w:rFonts w:asciiTheme="minorHAnsi" w:hAnsiTheme="minorHAnsi" w:cstheme="minorHAnsi"/>
        </w:rPr>
      </w:pPr>
      <w:r w:rsidRPr="005F31FE">
        <w:rPr>
          <w:rFonts w:asciiTheme="minorHAnsi" w:hAnsiTheme="minorHAnsi" w:cstheme="minorHAnsi"/>
        </w:rPr>
        <w:t>Délcio Martins dos Santos Filho - matrícula SIAPE 1062500 - Fiscal Técnico Titular; e</w:t>
      </w:r>
    </w:p>
    <w:p w:rsidR="00195A24" w:rsidRDefault="005F31FE" w:rsidP="005F31FE">
      <w:pPr>
        <w:pStyle w:val="Corpodetexto"/>
        <w:numPr>
          <w:ilvl w:val="0"/>
          <w:numId w:val="11"/>
        </w:numPr>
        <w:ind w:right="117"/>
        <w:rPr>
          <w:rFonts w:asciiTheme="minorHAnsi" w:hAnsiTheme="minorHAnsi" w:cstheme="minorHAnsi"/>
        </w:rPr>
      </w:pPr>
      <w:r w:rsidRPr="005F31FE">
        <w:rPr>
          <w:rFonts w:asciiTheme="minorHAnsi" w:hAnsiTheme="minorHAnsi" w:cstheme="minorHAnsi"/>
        </w:rPr>
        <w:t>Sergio Soares Junior - matrícula SIAPE 3337728 - Fiscal Técnico Suplente.</w:t>
      </w:r>
    </w:p>
    <w:p w:rsidR="005F31FE" w:rsidRPr="00606258" w:rsidRDefault="005F31FE" w:rsidP="005F31FE">
      <w:pPr>
        <w:pStyle w:val="Corpodetexto"/>
        <w:ind w:right="117"/>
        <w:rPr>
          <w:rFonts w:asciiTheme="minorHAnsi" w:hAnsiTheme="minorHAnsi" w:cstheme="minorHAnsi"/>
        </w:rPr>
      </w:pPr>
    </w:p>
    <w:p w:rsidR="00195A24" w:rsidRDefault="00195A24" w:rsidP="000A0BD1">
      <w:pPr>
        <w:pStyle w:val="Corpodetexto"/>
        <w:ind w:left="112" w:right="117" w:firstLine="1448"/>
      </w:pPr>
      <w:r>
        <w:t>Art. 2º São atribuições dos gestores e fiscais do contrato as estabelecidas na</w:t>
      </w:r>
      <w:r w:rsidR="0076782C">
        <w:t xml:space="preserve"> Instrução Normativa nº 5, de 26</w:t>
      </w:r>
      <w:r>
        <w:t xml:space="preserve"> de maio de 2017 do MPOG e as indicadas no </w:t>
      </w:r>
      <w:r w:rsidR="007B4BDD">
        <w:t>anexo.</w:t>
      </w:r>
    </w:p>
    <w:p w:rsidR="00B77423" w:rsidRPr="00195A24" w:rsidRDefault="00B77423" w:rsidP="000A0BD1">
      <w:pPr>
        <w:pStyle w:val="Corpodetexto"/>
        <w:spacing w:before="11"/>
      </w:pPr>
    </w:p>
    <w:p w:rsidR="00B77423" w:rsidRDefault="00195A24" w:rsidP="000A0BD1">
      <w:pPr>
        <w:pStyle w:val="Corpodetexto"/>
        <w:ind w:left="1531"/>
      </w:pPr>
      <w:r>
        <w:t>Art. 3º Esta portaria entra em vigor na data de sua assinatura.</w:t>
      </w:r>
    </w:p>
    <w:p w:rsidR="00B77423" w:rsidRDefault="00B77423">
      <w:pPr>
        <w:pStyle w:val="Corpodetexto"/>
      </w:pPr>
    </w:p>
    <w:p w:rsidR="00B77423" w:rsidRPr="00250981" w:rsidRDefault="00B77423" w:rsidP="00250981">
      <w:pPr>
        <w:widowControl/>
        <w:autoSpaceDE/>
        <w:autoSpaceDN/>
        <w:rPr>
          <w:rFonts w:ascii="Arial" w:eastAsia="Times New Roman" w:hAnsi="Arial" w:cs="Arial"/>
          <w:color w:val="000000"/>
          <w:sz w:val="24"/>
          <w:szCs w:val="24"/>
          <w:lang w:val="pt-BR" w:eastAsia="pt-BR" w:bidi="ar-SA"/>
        </w:rPr>
      </w:pPr>
    </w:p>
    <w:p w:rsidR="00B77423" w:rsidRDefault="00B77423">
      <w:pPr>
        <w:pStyle w:val="Corpodetexto"/>
        <w:spacing w:before="1"/>
      </w:pPr>
    </w:p>
    <w:p w:rsidR="00E56239" w:rsidRDefault="00E56239" w:rsidP="00E56239">
      <w:pPr>
        <w:pStyle w:val="Corpodetexto"/>
        <w:ind w:left="1000" w:right="1007"/>
        <w:jc w:val="center"/>
      </w:pPr>
      <w:r>
        <w:t>LUIZ FERNANDO SILVA CALDAS</w:t>
      </w:r>
    </w:p>
    <w:p w:rsidR="00E56239" w:rsidRDefault="00E56239" w:rsidP="00E56239">
      <w:pPr>
        <w:pStyle w:val="Corpodetexto"/>
        <w:ind w:left="998" w:right="1009"/>
        <w:jc w:val="center"/>
      </w:pPr>
      <w:r>
        <w:t>Reitor Substituto</w:t>
      </w:r>
    </w:p>
    <w:p w:rsidR="00E56239" w:rsidRDefault="00E56239" w:rsidP="00E56239">
      <w:pPr>
        <w:widowControl/>
        <w:adjustRightInd w:val="0"/>
        <w:rPr>
          <w:rFonts w:ascii="Times New Roman" w:eastAsiaTheme="minorHAnsi" w:hAnsi="Times New Roman" w:cs="Times New Roman"/>
          <w:color w:val="000000"/>
          <w:sz w:val="15"/>
          <w:szCs w:val="15"/>
          <w:lang w:val="pt-BR" w:eastAsia="en-US" w:bidi="ar-SA"/>
        </w:rPr>
      </w:pPr>
    </w:p>
    <w:p w:rsidR="000048ED" w:rsidRDefault="000048ED" w:rsidP="000048ED">
      <w:pPr>
        <w:pStyle w:val="Corpodetexto"/>
      </w:pPr>
    </w:p>
    <w:p w:rsidR="000048ED" w:rsidRDefault="000048ED" w:rsidP="000048ED">
      <w:pPr>
        <w:pStyle w:val="Corpodetexto"/>
      </w:pPr>
    </w:p>
    <w:p w:rsidR="00BF459B" w:rsidRDefault="00BF459B" w:rsidP="00BF459B">
      <w:pPr>
        <w:widowControl/>
        <w:autoSpaceDE/>
        <w:autoSpaceDN/>
        <w:rPr>
          <w:rFonts w:ascii="Arial" w:eastAsia="Times New Roman" w:hAnsi="Arial" w:cs="Arial"/>
          <w:color w:val="000000"/>
          <w:sz w:val="24"/>
          <w:szCs w:val="24"/>
          <w:lang w:val="pt-BR" w:eastAsia="pt-BR" w:bidi="ar-SA"/>
        </w:rPr>
      </w:pPr>
    </w:p>
    <w:p w:rsidR="00BF459B" w:rsidRDefault="00BF459B" w:rsidP="00BF459B">
      <w:pPr>
        <w:widowControl/>
        <w:autoSpaceDE/>
        <w:autoSpaceDN/>
        <w:rPr>
          <w:rFonts w:ascii="Arial" w:eastAsia="Times New Roman" w:hAnsi="Arial" w:cs="Arial"/>
          <w:color w:val="000000"/>
          <w:sz w:val="24"/>
          <w:szCs w:val="24"/>
          <w:lang w:val="pt-BR" w:eastAsia="pt-BR" w:bidi="ar-SA"/>
        </w:rPr>
      </w:pPr>
    </w:p>
    <w:p w:rsidR="00BF459B" w:rsidRDefault="00BF459B" w:rsidP="00BF459B">
      <w:pPr>
        <w:widowControl/>
        <w:autoSpaceDE/>
        <w:autoSpaceDN/>
        <w:rPr>
          <w:rFonts w:ascii="Arial" w:eastAsia="Times New Roman" w:hAnsi="Arial" w:cs="Arial"/>
          <w:color w:val="000000"/>
          <w:sz w:val="24"/>
          <w:szCs w:val="24"/>
          <w:lang w:val="pt-BR" w:eastAsia="pt-BR" w:bidi="ar-SA"/>
        </w:rPr>
      </w:pPr>
    </w:p>
    <w:p w:rsidR="00BF459B" w:rsidRDefault="00BF459B" w:rsidP="00BF459B">
      <w:pPr>
        <w:widowControl/>
        <w:autoSpaceDE/>
        <w:autoSpaceDN/>
        <w:rPr>
          <w:rFonts w:ascii="Arial" w:eastAsia="Times New Roman" w:hAnsi="Arial" w:cs="Arial"/>
          <w:color w:val="000000"/>
          <w:sz w:val="24"/>
          <w:szCs w:val="24"/>
          <w:lang w:val="pt-BR" w:eastAsia="pt-BR" w:bidi="ar-SA"/>
        </w:rPr>
      </w:pPr>
    </w:p>
    <w:p w:rsidR="00BF459B" w:rsidRPr="00BF459B" w:rsidRDefault="00BF459B" w:rsidP="00BF459B">
      <w:pPr>
        <w:widowControl/>
        <w:autoSpaceDE/>
        <w:autoSpaceDN/>
        <w:rPr>
          <w:rFonts w:ascii="Arial" w:eastAsia="Times New Roman" w:hAnsi="Arial" w:cs="Arial"/>
          <w:color w:val="000000"/>
          <w:sz w:val="24"/>
          <w:szCs w:val="24"/>
          <w:lang w:val="pt-BR" w:eastAsia="pt-BR" w:bidi="ar-SA"/>
        </w:rPr>
      </w:pPr>
    </w:p>
    <w:p w:rsidR="0076782C" w:rsidRDefault="0076782C">
      <w:pPr>
        <w:pStyle w:val="Corpodetexto"/>
      </w:pPr>
    </w:p>
    <w:p w:rsidR="0076782C" w:rsidRDefault="0076782C">
      <w:pPr>
        <w:pStyle w:val="Corpodetexto"/>
      </w:pPr>
    </w:p>
    <w:sectPr w:rsidR="0076782C" w:rsidSect="00606258">
      <w:type w:val="continuous"/>
      <w:pgSz w:w="11910" w:h="16850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21E7C"/>
    <w:multiLevelType w:val="hybridMultilevel"/>
    <w:tmpl w:val="44EC9D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C42D2"/>
    <w:multiLevelType w:val="hybridMultilevel"/>
    <w:tmpl w:val="5A748F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C5A29"/>
    <w:multiLevelType w:val="hybridMultilevel"/>
    <w:tmpl w:val="4984DD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55B4C"/>
    <w:multiLevelType w:val="hybridMultilevel"/>
    <w:tmpl w:val="991A19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80F0F"/>
    <w:multiLevelType w:val="hybridMultilevel"/>
    <w:tmpl w:val="5AD887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F73E9"/>
    <w:multiLevelType w:val="multilevel"/>
    <w:tmpl w:val="15A02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832D46"/>
    <w:multiLevelType w:val="hybridMultilevel"/>
    <w:tmpl w:val="113EF8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D73B49"/>
    <w:multiLevelType w:val="multilevel"/>
    <w:tmpl w:val="37006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045709"/>
    <w:multiLevelType w:val="hybridMultilevel"/>
    <w:tmpl w:val="9D3ECC6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D86A3D"/>
    <w:multiLevelType w:val="hybridMultilevel"/>
    <w:tmpl w:val="EAE4CEB0"/>
    <w:lvl w:ilvl="0" w:tplc="BEF6688A">
      <w:start w:val="1"/>
      <w:numFmt w:val="upperRoman"/>
      <w:lvlText w:val="%1."/>
      <w:lvlJc w:val="left"/>
      <w:pPr>
        <w:ind w:left="219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58" w:hanging="360"/>
      </w:pPr>
    </w:lvl>
    <w:lvl w:ilvl="2" w:tplc="0416001B" w:tentative="1">
      <w:start w:val="1"/>
      <w:numFmt w:val="lowerRoman"/>
      <w:lvlText w:val="%3."/>
      <w:lvlJc w:val="right"/>
      <w:pPr>
        <w:ind w:left="3278" w:hanging="180"/>
      </w:pPr>
    </w:lvl>
    <w:lvl w:ilvl="3" w:tplc="0416000F" w:tentative="1">
      <w:start w:val="1"/>
      <w:numFmt w:val="decimal"/>
      <w:lvlText w:val="%4."/>
      <w:lvlJc w:val="left"/>
      <w:pPr>
        <w:ind w:left="3998" w:hanging="360"/>
      </w:pPr>
    </w:lvl>
    <w:lvl w:ilvl="4" w:tplc="04160019" w:tentative="1">
      <w:start w:val="1"/>
      <w:numFmt w:val="lowerLetter"/>
      <w:lvlText w:val="%5."/>
      <w:lvlJc w:val="left"/>
      <w:pPr>
        <w:ind w:left="4718" w:hanging="360"/>
      </w:pPr>
    </w:lvl>
    <w:lvl w:ilvl="5" w:tplc="0416001B" w:tentative="1">
      <w:start w:val="1"/>
      <w:numFmt w:val="lowerRoman"/>
      <w:lvlText w:val="%6."/>
      <w:lvlJc w:val="right"/>
      <w:pPr>
        <w:ind w:left="5438" w:hanging="180"/>
      </w:pPr>
    </w:lvl>
    <w:lvl w:ilvl="6" w:tplc="0416000F" w:tentative="1">
      <w:start w:val="1"/>
      <w:numFmt w:val="decimal"/>
      <w:lvlText w:val="%7."/>
      <w:lvlJc w:val="left"/>
      <w:pPr>
        <w:ind w:left="6158" w:hanging="360"/>
      </w:pPr>
    </w:lvl>
    <w:lvl w:ilvl="7" w:tplc="04160019" w:tentative="1">
      <w:start w:val="1"/>
      <w:numFmt w:val="lowerLetter"/>
      <w:lvlText w:val="%8."/>
      <w:lvlJc w:val="left"/>
      <w:pPr>
        <w:ind w:left="6878" w:hanging="360"/>
      </w:pPr>
    </w:lvl>
    <w:lvl w:ilvl="8" w:tplc="0416001B" w:tentative="1">
      <w:start w:val="1"/>
      <w:numFmt w:val="lowerRoman"/>
      <w:lvlText w:val="%9."/>
      <w:lvlJc w:val="right"/>
      <w:pPr>
        <w:ind w:left="7598" w:hanging="180"/>
      </w:pPr>
    </w:lvl>
  </w:abstractNum>
  <w:abstractNum w:abstractNumId="10" w15:restartNumberingAfterBreak="0">
    <w:nsid w:val="65C171F5"/>
    <w:multiLevelType w:val="hybridMultilevel"/>
    <w:tmpl w:val="4418BC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9"/>
  </w:num>
  <w:num w:numId="7">
    <w:abstractNumId w:val="1"/>
  </w:num>
  <w:num w:numId="8">
    <w:abstractNumId w:val="2"/>
  </w:num>
  <w:num w:numId="9">
    <w:abstractNumId w:val="10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423"/>
    <w:rsid w:val="000048ED"/>
    <w:rsid w:val="0002242B"/>
    <w:rsid w:val="000561E2"/>
    <w:rsid w:val="0006120C"/>
    <w:rsid w:val="00074681"/>
    <w:rsid w:val="000A0BD1"/>
    <w:rsid w:val="000D49F9"/>
    <w:rsid w:val="00145EAB"/>
    <w:rsid w:val="0018367F"/>
    <w:rsid w:val="00195A24"/>
    <w:rsid w:val="001B3F0C"/>
    <w:rsid w:val="0021765F"/>
    <w:rsid w:val="00250981"/>
    <w:rsid w:val="002B2CFF"/>
    <w:rsid w:val="00345B2F"/>
    <w:rsid w:val="0036723F"/>
    <w:rsid w:val="00371BCA"/>
    <w:rsid w:val="0038770F"/>
    <w:rsid w:val="00397CA2"/>
    <w:rsid w:val="00455E85"/>
    <w:rsid w:val="004A3A54"/>
    <w:rsid w:val="005123C3"/>
    <w:rsid w:val="00526D56"/>
    <w:rsid w:val="005F31FE"/>
    <w:rsid w:val="00606258"/>
    <w:rsid w:val="0064592A"/>
    <w:rsid w:val="0076782C"/>
    <w:rsid w:val="007B4BDD"/>
    <w:rsid w:val="007E1676"/>
    <w:rsid w:val="008B2C44"/>
    <w:rsid w:val="0090526F"/>
    <w:rsid w:val="009227F4"/>
    <w:rsid w:val="009C0463"/>
    <w:rsid w:val="009C3D0B"/>
    <w:rsid w:val="009E2F21"/>
    <w:rsid w:val="00A844DF"/>
    <w:rsid w:val="00AF7F35"/>
    <w:rsid w:val="00B26581"/>
    <w:rsid w:val="00B77423"/>
    <w:rsid w:val="00BF459B"/>
    <w:rsid w:val="00D71B60"/>
    <w:rsid w:val="00DC2AFA"/>
    <w:rsid w:val="00E24F9E"/>
    <w:rsid w:val="00E406C5"/>
    <w:rsid w:val="00E56239"/>
    <w:rsid w:val="00EA0763"/>
    <w:rsid w:val="00FB150F"/>
    <w:rsid w:val="00FB547A"/>
    <w:rsid w:val="00FC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54DCC9-0C2D-4FC6-86A9-BB79773A4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semiHidden/>
    <w:unhideWhenUsed/>
    <w:rsid w:val="00195A2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1765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im">
    <w:name w:val="im"/>
    <w:basedOn w:val="Fontepargpadro"/>
    <w:rsid w:val="00250981"/>
  </w:style>
  <w:style w:type="character" w:styleId="Forte">
    <w:name w:val="Strong"/>
    <w:basedOn w:val="Fontepargpadro"/>
    <w:uiPriority w:val="22"/>
    <w:qFormat/>
    <w:rsid w:val="00BF45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5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5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8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4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7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04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65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776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20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6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58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7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5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4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5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9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7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9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8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1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</vt:lpstr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</dc:title>
  <dc:subject>Portaria usada como modelo</dc:subject>
  <dc:creator>Carlos Henrique</dc:creator>
  <cp:keywords/>
  <dc:description/>
  <cp:lastModifiedBy>Renan dos Santos de Souza</cp:lastModifiedBy>
  <cp:revision>3</cp:revision>
  <cp:lastPrinted>2021-02-09T16:40:00Z</cp:lastPrinted>
  <dcterms:created xsi:type="dcterms:W3CDTF">2023-06-12T15:36:00Z</dcterms:created>
  <dcterms:modified xsi:type="dcterms:W3CDTF">2023-06-12T16:15:00Z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2021-01-28T00:00:00Z</vt:filetime>
  </property>
</Properties>
</file>